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DBB3" w14:textId="2F8B4B53" w:rsidR="00BF36A2" w:rsidRPr="00384D03" w:rsidRDefault="00BF36A2" w:rsidP="00B9296B">
      <w:pPr>
        <w:tabs>
          <w:tab w:val="left" w:pos="220"/>
        </w:tabs>
        <w:spacing w:after="240"/>
        <w:rPr>
          <w:rFonts w:asciiTheme="minorBidi" w:hAnsiTheme="minorBidi" w:cstheme="minorBidi"/>
          <w:bCs/>
          <w:szCs w:val="36"/>
        </w:rPr>
      </w:pPr>
      <w:r w:rsidRPr="008C54C8">
        <w:rPr>
          <w:rFonts w:asciiTheme="minorBidi" w:hAnsiTheme="minorBidi" w:cstheme="minorBidi"/>
          <w:szCs w:val="36"/>
        </w:rPr>
        <w:t>California Department of Education • July 2021</w:t>
      </w:r>
    </w:p>
    <w:p w14:paraId="7A607380" w14:textId="27DC4301" w:rsidR="00375BEA" w:rsidRPr="00AB3349" w:rsidRDefault="00375BEA" w:rsidP="00375BEA">
      <w:pPr>
        <w:pStyle w:val="Header"/>
        <w:jc w:val="center"/>
        <w:rPr>
          <w:rFonts w:ascii="Arial" w:hAnsi="Arial" w:cs="Arial"/>
          <w:b/>
          <w:sz w:val="28"/>
          <w:szCs w:val="28"/>
        </w:rPr>
      </w:pPr>
      <w:r w:rsidRPr="008C54C8">
        <w:rPr>
          <w:rFonts w:ascii="Arial" w:hAnsi="Arial" w:cs="Arial"/>
          <w:b/>
          <w:bCs/>
          <w:sz w:val="28"/>
          <w:szCs w:val="28"/>
        </w:rPr>
        <w:t>English Language Proficiency Assessments for California (ELPAC)</w:t>
      </w:r>
    </w:p>
    <w:p w14:paraId="51BE699F" w14:textId="7B6699C5" w:rsidR="00375BEA" w:rsidRPr="00B41C9C" w:rsidRDefault="00184998" w:rsidP="00F72D58">
      <w:pPr>
        <w:pStyle w:val="Heading1"/>
        <w:spacing w:after="120"/>
      </w:pPr>
      <w:r w:rsidRPr="008C54C8">
        <w:t>Initial ELPAC Computer-Based Assessment</w:t>
      </w:r>
      <w:r w:rsidR="00F72D58">
        <w:t xml:space="preserve"> </w:t>
      </w:r>
      <w:r w:rsidR="00F72D58">
        <w:br/>
      </w:r>
      <w:r w:rsidR="00375BEA" w:rsidRPr="008C54C8">
        <w:t>Parent and Guardian Notification Letter Template</w:t>
      </w:r>
    </w:p>
    <w:p w14:paraId="2294F1BB" w14:textId="00737FC8" w:rsidR="00F8316A" w:rsidRDefault="00181944" w:rsidP="00AB3349">
      <w:pPr>
        <w:pStyle w:val="Header"/>
        <w:pBdr>
          <w:bottom w:val="single" w:sz="6" w:space="11" w:color="auto"/>
        </w:pBdr>
        <w:spacing w:line="276" w:lineRule="auto"/>
        <w:rPr>
          <w:rFonts w:ascii="Arial" w:hAnsi="Arial" w:cs="Arial"/>
        </w:rPr>
      </w:pPr>
      <w:r w:rsidRPr="008C54C8">
        <w:rPr>
          <w:rFonts w:ascii="Arial" w:hAnsi="Arial" w:cs="Arial"/>
          <w:b/>
          <w:bCs/>
        </w:rPr>
        <w:t>Directions:</w:t>
      </w:r>
      <w:r w:rsidRPr="008C54C8">
        <w:rPr>
          <w:rFonts w:ascii="Arial" w:hAnsi="Arial" w:cs="Arial"/>
        </w:rPr>
        <w:t xml:space="preserve"> Adapt this letter by using school letterhead and inserting school information where indicated in brackets.</w:t>
      </w:r>
    </w:p>
    <w:p w14:paraId="0E65D814" w14:textId="590E2760" w:rsidR="00814A89" w:rsidRPr="008C54C8" w:rsidRDefault="007E3BB7" w:rsidP="003C332F">
      <w:pPr>
        <w:pStyle w:val="Header"/>
        <w:spacing w:before="240" w:after="240"/>
        <w:rPr>
          <w:rFonts w:ascii="Arial" w:hAnsi="Arial" w:cs="Arial"/>
          <w:lang w:val="es-MX"/>
        </w:rPr>
      </w:pPr>
      <w:r>
        <w:rPr>
          <w:rFonts w:ascii="Arial" w:hAnsi="Arial" w:cs="Arial"/>
          <w:lang w:val="es-MX"/>
        </w:rPr>
        <w:t>Estimado padre o tutor:</w:t>
      </w:r>
    </w:p>
    <w:p w14:paraId="1DD2438E" w14:textId="4FBA9A5C" w:rsidR="008C54C8" w:rsidRDefault="005B45C1" w:rsidP="008C54C8">
      <w:pPr>
        <w:spacing w:after="120"/>
        <w:jc w:val="both"/>
        <w:rPr>
          <w:rFonts w:ascii="Arial" w:hAnsi="Arial" w:cs="Arial"/>
          <w:lang w:val="es-MX"/>
        </w:rPr>
      </w:pPr>
      <w:r>
        <w:rPr>
          <w:rFonts w:ascii="Arial" w:hAnsi="Arial" w:cs="Arial"/>
          <w:lang w:val="es-MX"/>
        </w:rPr>
        <w:t xml:space="preserve">Cuando inscribió a su hijo(a) en la escuela, usted indicó que su hijo(a) habla un idioma distinto del inglés. En las escuelas públicas de California, a todos los alumnos </w:t>
      </w:r>
      <w:r w:rsidR="008C54C8">
        <w:rPr>
          <w:rFonts w:ascii="Arial" w:hAnsi="Arial" w:cs="Arial"/>
          <w:lang w:val="es-MX"/>
        </w:rPr>
        <w:t xml:space="preserve">cuya lengua materna no es el inglés </w:t>
      </w:r>
      <w:r>
        <w:rPr>
          <w:rFonts w:ascii="Arial" w:hAnsi="Arial" w:cs="Arial"/>
          <w:lang w:val="es-MX"/>
        </w:rPr>
        <w:t xml:space="preserve">que ingresan a la escuela por primera vez, se les aplica la Evaluación Inicial de Dominio del Idioma Inglés de California, o </w:t>
      </w:r>
      <w:r w:rsidR="008C54C8">
        <w:rPr>
          <w:rFonts w:ascii="Arial" w:hAnsi="Arial" w:cs="Arial"/>
          <w:lang w:val="es-MX"/>
        </w:rPr>
        <w:t>“</w:t>
      </w:r>
      <w:r>
        <w:rPr>
          <w:rFonts w:ascii="Arial" w:hAnsi="Arial" w:cs="Arial"/>
          <w:lang w:val="es-MX"/>
        </w:rPr>
        <w:t>ELPAC Inicial</w:t>
      </w:r>
      <w:r w:rsidR="008C54C8">
        <w:rPr>
          <w:rFonts w:ascii="Arial" w:hAnsi="Arial" w:cs="Arial"/>
          <w:lang w:val="es-MX"/>
        </w:rPr>
        <w:t>”</w:t>
      </w:r>
      <w:r>
        <w:rPr>
          <w:rFonts w:ascii="Arial" w:hAnsi="Arial" w:cs="Arial"/>
          <w:lang w:val="es-MX"/>
        </w:rPr>
        <w:t xml:space="preserve"> (por sus siglas en inglés),</w:t>
      </w:r>
      <w:r w:rsidR="008C54C8">
        <w:rPr>
          <w:rFonts w:ascii="Arial" w:hAnsi="Arial" w:cs="Arial"/>
          <w:lang w:val="es-MX"/>
        </w:rPr>
        <w:t xml:space="preserve"> </w:t>
      </w:r>
      <w:r w:rsidR="00184998">
        <w:rPr>
          <w:rFonts w:ascii="Arial" w:hAnsi="Arial" w:cs="Arial"/>
          <w:lang w:val="es-MX"/>
        </w:rPr>
        <w:t>la cual es una prueba obligatoria que nos permite identificar a aquellos alumnos que necesitan ayuda para aprender inglés, al determinar si el alumno apenas est</w:t>
      </w:r>
      <w:r w:rsidR="008C54C8">
        <w:rPr>
          <w:rFonts w:ascii="Arial" w:hAnsi="Arial" w:cs="Arial"/>
          <w:lang w:val="es-MX"/>
        </w:rPr>
        <w:t>á</w:t>
      </w:r>
      <w:r w:rsidR="00184998">
        <w:rPr>
          <w:rFonts w:ascii="Arial" w:hAnsi="Arial" w:cs="Arial"/>
          <w:lang w:val="es-MX"/>
        </w:rPr>
        <w:t xml:space="preserve"> aprendiendo el idioma o si ya lo habla con fluidez. </w:t>
      </w:r>
    </w:p>
    <w:p w14:paraId="75592D1F" w14:textId="76BEA83A" w:rsidR="00A76935" w:rsidRPr="008C54C8" w:rsidRDefault="00184998" w:rsidP="008C54C8">
      <w:pPr>
        <w:spacing w:after="120"/>
        <w:jc w:val="both"/>
        <w:rPr>
          <w:rFonts w:ascii="Arial" w:hAnsi="Arial" w:cs="Arial"/>
          <w:lang w:val="es-MX"/>
        </w:rPr>
      </w:pPr>
      <w:r>
        <w:rPr>
          <w:rFonts w:ascii="Arial" w:hAnsi="Arial" w:cs="Arial"/>
          <w:lang w:val="es-MX"/>
        </w:rPr>
        <w:t>Esto es importante para que puedan recibir el apoyo que</w:t>
      </w:r>
      <w:r>
        <w:rPr>
          <w:rFonts w:ascii="Arial" w:hAnsi="Arial" w:cs="Arial"/>
          <w:color w:val="000000" w:themeColor="text1"/>
          <w:lang w:val="es-MX"/>
        </w:rPr>
        <w:t xml:space="preserve"> necesitan </w:t>
      </w:r>
      <w:r w:rsidR="008C54C8">
        <w:rPr>
          <w:rFonts w:ascii="Arial" w:hAnsi="Arial" w:cs="Arial"/>
          <w:color w:val="000000" w:themeColor="text1"/>
          <w:lang w:val="es-MX"/>
        </w:rPr>
        <w:t>a fin de tener</w:t>
      </w:r>
      <w:r>
        <w:rPr>
          <w:rFonts w:ascii="Arial" w:hAnsi="Arial" w:cs="Arial"/>
          <w:color w:val="000000" w:themeColor="text1"/>
          <w:lang w:val="es-MX"/>
        </w:rPr>
        <w:t xml:space="preserve"> un buen desempeño en todas las materias escolares</w:t>
      </w:r>
      <w:r>
        <w:rPr>
          <w:rFonts w:ascii="Arial" w:hAnsi="Arial" w:cs="Arial"/>
          <w:lang w:val="es-MX"/>
        </w:rPr>
        <w:t xml:space="preserve">. La voz de su hijo(a) se grabará como parte de la sección de expresión oral del examen que se presenta en computadora. Un pequeño porcentaje de las respuestas de los alumnos se utiliza para validar la precisión del puntaje obtenido y </w:t>
      </w:r>
      <w:r w:rsidR="008C54C8">
        <w:rPr>
          <w:rFonts w:ascii="Arial" w:hAnsi="Arial" w:cs="Arial"/>
          <w:lang w:val="es-MX"/>
        </w:rPr>
        <w:t xml:space="preserve">no </w:t>
      </w:r>
      <w:r>
        <w:rPr>
          <w:rFonts w:ascii="Arial" w:hAnsi="Arial" w:cs="Arial"/>
          <w:lang w:val="es-MX"/>
        </w:rPr>
        <w:t>será utilizado para fines de identificación. Todas las respuestas registradas se destruirán una vez que los resultados sean validados.</w:t>
      </w:r>
    </w:p>
    <w:p w14:paraId="7747C57B" w14:textId="15E20E2B" w:rsidR="00B639DF" w:rsidRPr="008C54C8" w:rsidRDefault="003C332F" w:rsidP="008C54C8">
      <w:pPr>
        <w:spacing w:after="120"/>
        <w:jc w:val="both"/>
        <w:rPr>
          <w:rFonts w:ascii="Arial" w:hAnsi="Arial" w:cs="Arial"/>
          <w:b/>
          <w:bCs/>
          <w:lang w:val="es-MX"/>
        </w:rPr>
      </w:pPr>
      <w:r>
        <w:rPr>
          <w:rFonts w:ascii="Arial" w:hAnsi="Arial" w:cs="Arial"/>
          <w:lang w:val="es-MX"/>
        </w:rPr>
        <w:t xml:space="preserve">Basándonos en la encuesta que usted respondió sobre el idioma que se habla en el hogar, </w:t>
      </w:r>
      <w:r>
        <w:rPr>
          <w:rFonts w:ascii="Arial" w:hAnsi="Arial" w:cs="Arial"/>
          <w:b/>
          <w:bCs/>
          <w:lang w:val="es-MX"/>
        </w:rPr>
        <w:t xml:space="preserve">su hijo(a) será evaluado(a) </w:t>
      </w:r>
      <w:r w:rsidR="008C54C8">
        <w:rPr>
          <w:rFonts w:ascii="Arial" w:hAnsi="Arial" w:cs="Arial"/>
          <w:b/>
          <w:bCs/>
          <w:lang w:val="es-MX"/>
        </w:rPr>
        <w:t>con</w:t>
      </w:r>
      <w:r>
        <w:rPr>
          <w:rFonts w:ascii="Arial" w:hAnsi="Arial" w:cs="Arial"/>
          <w:b/>
          <w:bCs/>
          <w:lang w:val="es-MX"/>
        </w:rPr>
        <w:t xml:space="preserve"> </w:t>
      </w:r>
      <w:r w:rsidR="008C54C8">
        <w:rPr>
          <w:rFonts w:ascii="Arial" w:hAnsi="Arial" w:cs="Arial"/>
          <w:b/>
          <w:bCs/>
          <w:lang w:val="es-MX"/>
        </w:rPr>
        <w:t>el examen</w:t>
      </w:r>
      <w:r>
        <w:rPr>
          <w:rFonts w:ascii="Arial" w:hAnsi="Arial" w:cs="Arial"/>
          <w:b/>
          <w:bCs/>
          <w:lang w:val="es-MX"/>
        </w:rPr>
        <w:t xml:space="preserve"> ELPAC inicial.</w:t>
      </w:r>
    </w:p>
    <w:p w14:paraId="25A14A49" w14:textId="1C4644B1" w:rsidR="00A41FBF" w:rsidRPr="008C54C8" w:rsidRDefault="00A41FBF" w:rsidP="008C54C8">
      <w:pPr>
        <w:spacing w:after="120"/>
        <w:jc w:val="both"/>
        <w:rPr>
          <w:rFonts w:ascii="Arial" w:hAnsi="Arial" w:cs="Arial"/>
          <w:lang w:val="es-MX"/>
        </w:rPr>
      </w:pPr>
      <w:r>
        <w:rPr>
          <w:rFonts w:ascii="Arial" w:hAnsi="Arial" w:cs="Arial"/>
          <w:lang w:val="es-MX"/>
        </w:rPr>
        <w:t>Este año, es posible que las pruebas ELPAC se aplique</w:t>
      </w:r>
      <w:r w:rsidR="008C54C8">
        <w:rPr>
          <w:rFonts w:ascii="Arial" w:hAnsi="Arial" w:cs="Arial"/>
          <w:lang w:val="es-MX"/>
        </w:rPr>
        <w:t>n</w:t>
      </w:r>
      <w:r>
        <w:rPr>
          <w:rFonts w:ascii="Arial" w:hAnsi="Arial" w:cs="Arial"/>
          <w:lang w:val="es-MX"/>
        </w:rPr>
        <w:t xml:space="preserve"> de manera remota, en persona o mediante una combinación de exámenes en persona y a distancia, según las directrices que el departamento de salud pública del condado establezca. En este momento, </w:t>
      </w:r>
      <w:r>
        <w:rPr>
          <w:rFonts w:ascii="Arial" w:hAnsi="Arial" w:cs="Arial"/>
          <w:b/>
          <w:bCs/>
          <w:lang w:val="es-MX"/>
        </w:rPr>
        <w:t>[</w:t>
      </w:r>
      <w:proofErr w:type="spellStart"/>
      <w:r>
        <w:rPr>
          <w:rFonts w:ascii="Arial" w:hAnsi="Arial" w:cs="Arial"/>
          <w:b/>
          <w:bCs/>
          <w:lang w:val="es-MX"/>
        </w:rPr>
        <w:t>insert</w:t>
      </w:r>
      <w:proofErr w:type="spellEnd"/>
      <w:r>
        <w:rPr>
          <w:rFonts w:ascii="Arial" w:hAnsi="Arial" w:cs="Arial"/>
          <w:b/>
          <w:bCs/>
          <w:lang w:val="es-MX"/>
        </w:rPr>
        <w:t xml:space="preserve"> </w:t>
      </w:r>
      <w:proofErr w:type="spellStart"/>
      <w:r>
        <w:rPr>
          <w:rFonts w:ascii="Arial" w:hAnsi="Arial" w:cs="Arial"/>
          <w:b/>
          <w:bCs/>
          <w:lang w:val="es-MX"/>
        </w:rPr>
        <w:t>district</w:t>
      </w:r>
      <w:proofErr w:type="spellEnd"/>
      <w:r>
        <w:rPr>
          <w:rFonts w:ascii="Arial" w:hAnsi="Arial" w:cs="Arial"/>
          <w:b/>
          <w:bCs/>
          <w:lang w:val="es-MX"/>
        </w:rPr>
        <w:t xml:space="preserve"> </w:t>
      </w:r>
      <w:proofErr w:type="spellStart"/>
      <w:r>
        <w:rPr>
          <w:rFonts w:ascii="Arial" w:hAnsi="Arial" w:cs="Arial"/>
          <w:b/>
          <w:bCs/>
          <w:lang w:val="es-MX"/>
        </w:rPr>
        <w:t>name</w:t>
      </w:r>
      <w:proofErr w:type="spellEnd"/>
      <w:r>
        <w:rPr>
          <w:rFonts w:ascii="Arial" w:hAnsi="Arial" w:cs="Arial"/>
          <w:b/>
          <w:bCs/>
          <w:lang w:val="es-MX"/>
        </w:rPr>
        <w:t>]</w:t>
      </w:r>
      <w:r>
        <w:rPr>
          <w:rFonts w:ascii="Arial" w:hAnsi="Arial" w:cs="Arial"/>
          <w:lang w:val="es-MX"/>
        </w:rPr>
        <w:t xml:space="preserve"> está planeando aplicar las pruebas ELPAC </w:t>
      </w:r>
      <w:r>
        <w:rPr>
          <w:rFonts w:ascii="Arial" w:hAnsi="Arial" w:cs="Arial"/>
          <w:b/>
          <w:bCs/>
          <w:i/>
          <w:iCs/>
          <w:lang w:val="es-MX"/>
        </w:rPr>
        <w:t>[</w:t>
      </w:r>
      <w:proofErr w:type="spellStart"/>
      <w:r>
        <w:rPr>
          <w:rFonts w:ascii="Arial" w:hAnsi="Arial" w:cs="Arial"/>
          <w:b/>
          <w:bCs/>
          <w:i/>
          <w:iCs/>
          <w:lang w:val="es-MX"/>
        </w:rPr>
        <w:t>insert</w:t>
      </w:r>
      <w:proofErr w:type="spellEnd"/>
      <w:r>
        <w:rPr>
          <w:rFonts w:ascii="Arial" w:hAnsi="Arial" w:cs="Arial"/>
          <w:b/>
          <w:bCs/>
          <w:i/>
          <w:iCs/>
          <w:lang w:val="es-MX"/>
        </w:rPr>
        <w:t xml:space="preserve">: in </w:t>
      </w:r>
      <w:proofErr w:type="spellStart"/>
      <w:r>
        <w:rPr>
          <w:rFonts w:ascii="Arial" w:hAnsi="Arial" w:cs="Arial"/>
          <w:b/>
          <w:bCs/>
          <w:i/>
          <w:iCs/>
          <w:lang w:val="es-MX"/>
        </w:rPr>
        <w:t>person</w:t>
      </w:r>
      <w:proofErr w:type="spellEnd"/>
      <w:r>
        <w:rPr>
          <w:rFonts w:ascii="Arial" w:hAnsi="Arial" w:cs="Arial"/>
          <w:b/>
          <w:bCs/>
          <w:i/>
          <w:iCs/>
          <w:lang w:val="es-MX"/>
        </w:rPr>
        <w:t xml:space="preserve">, </w:t>
      </w:r>
      <w:proofErr w:type="spellStart"/>
      <w:r>
        <w:rPr>
          <w:rFonts w:ascii="Arial" w:hAnsi="Arial" w:cs="Arial"/>
          <w:b/>
          <w:bCs/>
          <w:i/>
          <w:iCs/>
          <w:lang w:val="es-MX"/>
        </w:rPr>
        <w:t>remotely</w:t>
      </w:r>
      <w:proofErr w:type="spellEnd"/>
      <w:r>
        <w:rPr>
          <w:rFonts w:ascii="Arial" w:hAnsi="Arial" w:cs="Arial"/>
          <w:b/>
          <w:bCs/>
          <w:i/>
          <w:iCs/>
          <w:lang w:val="es-MX"/>
        </w:rPr>
        <w:t xml:space="preserve">, </w:t>
      </w:r>
      <w:proofErr w:type="spellStart"/>
      <w:r>
        <w:rPr>
          <w:rFonts w:ascii="Arial" w:hAnsi="Arial" w:cs="Arial"/>
          <w:b/>
          <w:bCs/>
          <w:i/>
          <w:iCs/>
          <w:lang w:val="es-MX"/>
        </w:rPr>
        <w:t>or</w:t>
      </w:r>
      <w:proofErr w:type="spellEnd"/>
      <w:r>
        <w:rPr>
          <w:rFonts w:ascii="Arial" w:hAnsi="Arial" w:cs="Arial"/>
          <w:b/>
          <w:bCs/>
          <w:i/>
          <w:iCs/>
          <w:lang w:val="es-MX"/>
        </w:rPr>
        <w:t xml:space="preserve"> </w:t>
      </w:r>
      <w:proofErr w:type="spellStart"/>
      <w:r>
        <w:rPr>
          <w:rFonts w:ascii="Arial" w:hAnsi="Arial" w:cs="Arial"/>
          <w:b/>
          <w:bCs/>
          <w:i/>
          <w:iCs/>
          <w:lang w:val="es-MX"/>
        </w:rPr>
        <w:t>through</w:t>
      </w:r>
      <w:proofErr w:type="spellEnd"/>
      <w:r>
        <w:rPr>
          <w:rFonts w:ascii="Arial" w:hAnsi="Arial" w:cs="Arial"/>
          <w:b/>
          <w:bCs/>
          <w:i/>
          <w:iCs/>
          <w:lang w:val="es-MX"/>
        </w:rPr>
        <w:t xml:space="preserve"> a </w:t>
      </w:r>
      <w:proofErr w:type="spellStart"/>
      <w:r>
        <w:rPr>
          <w:rFonts w:ascii="Arial" w:hAnsi="Arial" w:cs="Arial"/>
          <w:b/>
          <w:bCs/>
          <w:i/>
          <w:iCs/>
          <w:lang w:val="es-MX"/>
        </w:rPr>
        <w:t>combination</w:t>
      </w:r>
      <w:proofErr w:type="spellEnd"/>
      <w:r>
        <w:rPr>
          <w:rFonts w:ascii="Arial" w:hAnsi="Arial" w:cs="Arial"/>
          <w:b/>
          <w:bCs/>
          <w:i/>
          <w:iCs/>
          <w:lang w:val="es-MX"/>
        </w:rPr>
        <w:t xml:space="preserve"> </w:t>
      </w:r>
      <w:proofErr w:type="spellStart"/>
      <w:r>
        <w:rPr>
          <w:rFonts w:ascii="Arial" w:hAnsi="Arial" w:cs="Arial"/>
          <w:b/>
          <w:bCs/>
          <w:i/>
          <w:iCs/>
          <w:lang w:val="es-MX"/>
        </w:rPr>
        <w:t>of</w:t>
      </w:r>
      <w:proofErr w:type="spellEnd"/>
      <w:r>
        <w:rPr>
          <w:rFonts w:ascii="Arial" w:hAnsi="Arial" w:cs="Arial"/>
          <w:b/>
          <w:bCs/>
          <w:i/>
          <w:iCs/>
          <w:lang w:val="es-MX"/>
        </w:rPr>
        <w:t xml:space="preserve"> </w:t>
      </w:r>
      <w:proofErr w:type="spellStart"/>
      <w:r>
        <w:rPr>
          <w:rFonts w:ascii="Arial" w:hAnsi="Arial" w:cs="Arial"/>
          <w:b/>
          <w:bCs/>
          <w:i/>
          <w:iCs/>
          <w:lang w:val="es-MX"/>
        </w:rPr>
        <w:t>in-person</w:t>
      </w:r>
      <w:proofErr w:type="spellEnd"/>
      <w:r>
        <w:rPr>
          <w:rFonts w:ascii="Arial" w:hAnsi="Arial" w:cs="Arial"/>
          <w:b/>
          <w:bCs/>
          <w:i/>
          <w:iCs/>
          <w:lang w:val="es-MX"/>
        </w:rPr>
        <w:t xml:space="preserve"> and </w:t>
      </w:r>
      <w:proofErr w:type="spellStart"/>
      <w:r>
        <w:rPr>
          <w:rFonts w:ascii="Arial" w:hAnsi="Arial" w:cs="Arial"/>
          <w:b/>
          <w:bCs/>
          <w:i/>
          <w:iCs/>
          <w:lang w:val="es-MX"/>
        </w:rPr>
        <w:t>remote</w:t>
      </w:r>
      <w:proofErr w:type="spellEnd"/>
      <w:r>
        <w:rPr>
          <w:rFonts w:ascii="Arial" w:hAnsi="Arial" w:cs="Arial"/>
          <w:b/>
          <w:bCs/>
          <w:i/>
          <w:iCs/>
          <w:lang w:val="es-MX"/>
        </w:rPr>
        <w:t xml:space="preserve">] </w:t>
      </w:r>
      <w:r>
        <w:rPr>
          <w:rFonts w:ascii="Arial" w:hAnsi="Arial" w:cs="Arial"/>
          <w:lang w:val="es-MX"/>
        </w:rPr>
        <w:t>a todos los alumnos que sean candidatos para presentarlas. Pronto les haremos llegar más información sobre el periodo de exámenes en la primavera.</w:t>
      </w:r>
    </w:p>
    <w:p w14:paraId="402873A2" w14:textId="2276D75C" w:rsidR="006905BB" w:rsidRPr="008C54C8" w:rsidRDefault="00A41FBF" w:rsidP="008C54C8">
      <w:pPr>
        <w:spacing w:after="120"/>
        <w:jc w:val="both"/>
        <w:rPr>
          <w:rFonts w:ascii="Arial" w:hAnsi="Arial" w:cs="Arial"/>
          <w:lang w:val="es-MX"/>
        </w:rPr>
      </w:pPr>
      <w:r>
        <w:rPr>
          <w:rFonts w:ascii="Arial" w:hAnsi="Arial" w:cs="Arial"/>
          <w:b/>
          <w:bCs/>
          <w:i/>
          <w:iCs/>
          <w:lang w:val="es-MX"/>
        </w:rPr>
        <w:t>[</w:t>
      </w:r>
      <w:proofErr w:type="spellStart"/>
      <w:r>
        <w:rPr>
          <w:rFonts w:ascii="Arial" w:hAnsi="Arial" w:cs="Arial"/>
          <w:b/>
          <w:bCs/>
          <w:i/>
          <w:iCs/>
          <w:lang w:val="es-MX"/>
        </w:rPr>
        <w:t>remove</w:t>
      </w:r>
      <w:proofErr w:type="spellEnd"/>
      <w:r>
        <w:rPr>
          <w:rFonts w:ascii="Arial" w:hAnsi="Arial" w:cs="Arial"/>
          <w:b/>
          <w:bCs/>
          <w:i/>
          <w:iCs/>
          <w:lang w:val="es-MX"/>
        </w:rPr>
        <w:t xml:space="preserve"> </w:t>
      </w:r>
      <w:proofErr w:type="spellStart"/>
      <w:r>
        <w:rPr>
          <w:rFonts w:ascii="Arial" w:hAnsi="Arial" w:cs="Arial"/>
          <w:b/>
          <w:bCs/>
          <w:i/>
          <w:iCs/>
          <w:lang w:val="es-MX"/>
        </w:rPr>
        <w:t>this</w:t>
      </w:r>
      <w:proofErr w:type="spellEnd"/>
      <w:r>
        <w:rPr>
          <w:rFonts w:ascii="Arial" w:hAnsi="Arial" w:cs="Arial"/>
          <w:b/>
          <w:bCs/>
          <w:i/>
          <w:iCs/>
          <w:lang w:val="es-MX"/>
        </w:rPr>
        <w:t xml:space="preserve"> </w:t>
      </w:r>
      <w:proofErr w:type="spellStart"/>
      <w:r>
        <w:rPr>
          <w:rFonts w:ascii="Arial" w:hAnsi="Arial" w:cs="Arial"/>
          <w:b/>
          <w:bCs/>
          <w:i/>
          <w:iCs/>
          <w:lang w:val="es-MX"/>
        </w:rPr>
        <w:t>section</w:t>
      </w:r>
      <w:proofErr w:type="spellEnd"/>
      <w:r>
        <w:rPr>
          <w:rFonts w:ascii="Arial" w:hAnsi="Arial" w:cs="Arial"/>
          <w:b/>
          <w:bCs/>
          <w:i/>
          <w:iCs/>
          <w:lang w:val="es-MX"/>
        </w:rPr>
        <w:t xml:space="preserve"> </w:t>
      </w:r>
      <w:proofErr w:type="spellStart"/>
      <w:r>
        <w:rPr>
          <w:rFonts w:ascii="Arial" w:hAnsi="Arial" w:cs="Arial"/>
          <w:b/>
          <w:bCs/>
          <w:i/>
          <w:iCs/>
          <w:lang w:val="es-MX"/>
        </w:rPr>
        <w:t>if</w:t>
      </w:r>
      <w:proofErr w:type="spellEnd"/>
      <w:r>
        <w:rPr>
          <w:rFonts w:ascii="Arial" w:hAnsi="Arial" w:cs="Arial"/>
          <w:b/>
          <w:bCs/>
          <w:i/>
          <w:iCs/>
          <w:lang w:val="es-MX"/>
        </w:rPr>
        <w:t xml:space="preserve"> </w:t>
      </w:r>
      <w:proofErr w:type="spellStart"/>
      <w:r>
        <w:rPr>
          <w:rFonts w:ascii="Arial" w:hAnsi="Arial" w:cs="Arial"/>
          <w:b/>
          <w:bCs/>
          <w:i/>
          <w:iCs/>
          <w:lang w:val="es-MX"/>
        </w:rPr>
        <w:t>administering</w:t>
      </w:r>
      <w:proofErr w:type="spellEnd"/>
      <w:r>
        <w:rPr>
          <w:rFonts w:ascii="Arial" w:hAnsi="Arial" w:cs="Arial"/>
          <w:b/>
          <w:bCs/>
          <w:i/>
          <w:iCs/>
          <w:lang w:val="es-MX"/>
        </w:rPr>
        <w:t xml:space="preserve"> </w:t>
      </w:r>
      <w:proofErr w:type="spellStart"/>
      <w:r>
        <w:rPr>
          <w:rFonts w:ascii="Arial" w:hAnsi="Arial" w:cs="Arial"/>
          <w:b/>
          <w:bCs/>
          <w:i/>
          <w:iCs/>
          <w:lang w:val="es-MX"/>
        </w:rPr>
        <w:t>in-person</w:t>
      </w:r>
      <w:proofErr w:type="spellEnd"/>
      <w:r>
        <w:rPr>
          <w:rFonts w:ascii="Arial" w:hAnsi="Arial" w:cs="Arial"/>
          <w:b/>
          <w:bCs/>
          <w:i/>
          <w:iCs/>
          <w:lang w:val="es-MX"/>
        </w:rPr>
        <w:t>]</w:t>
      </w:r>
      <w:r>
        <w:rPr>
          <w:rFonts w:ascii="Arial" w:hAnsi="Arial" w:cs="Arial"/>
          <w:i/>
          <w:iCs/>
          <w:lang w:val="es-MX"/>
        </w:rPr>
        <w:t>:</w:t>
      </w:r>
      <w:r>
        <w:rPr>
          <w:rFonts w:ascii="Arial" w:hAnsi="Arial" w:cs="Arial"/>
          <w:lang w:val="es-MX"/>
        </w:rPr>
        <w:t xml:space="preserve"> Los alumnos presentarán el examen desde la seguridad de sus hogares y se conectarán con el examinador a través de la computadora. Para asegurarnos de que cada alumno reciba el resultado más preciso, y para que el examen sea justo para todos los alumnos, </w:t>
      </w:r>
      <w:r w:rsidR="008C54C8">
        <w:rPr>
          <w:rFonts w:ascii="Arial" w:hAnsi="Arial" w:cs="Arial"/>
          <w:lang w:val="es-MX"/>
        </w:rPr>
        <w:t>indicamos a</w:t>
      </w:r>
      <w:r>
        <w:rPr>
          <w:rFonts w:ascii="Arial" w:hAnsi="Arial" w:cs="Arial"/>
          <w:lang w:val="es-MX"/>
        </w:rPr>
        <w:t xml:space="preserve"> continuación los lineamientos a seguir:</w:t>
      </w:r>
    </w:p>
    <w:p w14:paraId="6AE8DD46" w14:textId="78B8C55D" w:rsidR="006905BB" w:rsidRPr="008C54C8" w:rsidRDefault="006905BB"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Puede ayudarle a su hijo(a) a iniciar la sesión del examen.</w:t>
      </w:r>
    </w:p>
    <w:p w14:paraId="027DB4F4" w14:textId="4810E52D" w:rsidR="006905BB" w:rsidRPr="008C54C8" w:rsidRDefault="00D50B9B"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 xml:space="preserve">No comenten las preguntas del examen ni de ninguno de </w:t>
      </w:r>
      <w:r w:rsidR="008C54C8">
        <w:rPr>
          <w:rFonts w:ascii="Arial" w:hAnsi="Arial" w:cs="Arial"/>
          <w:lang w:val="es-MX"/>
        </w:rPr>
        <w:t>sus</w:t>
      </w:r>
      <w:r>
        <w:rPr>
          <w:rFonts w:ascii="Arial" w:hAnsi="Arial" w:cs="Arial"/>
          <w:lang w:val="es-MX"/>
        </w:rPr>
        <w:t xml:space="preserve"> materiales con nadie, ni antes, ni durante ni después del examen. </w:t>
      </w:r>
    </w:p>
    <w:p w14:paraId="2B93A51F" w14:textId="3E148554" w:rsidR="006905BB" w:rsidRPr="008C54C8" w:rsidRDefault="006905BB"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Nadie puede grabar el examen ni utilizar cámaras ni ningún otro dispositivo para tomar fotos de las preguntas del examen o de su hijo(a) contestando el examen.</w:t>
      </w:r>
    </w:p>
    <w:p w14:paraId="6DA320FF" w14:textId="56997082" w:rsidR="00A72354" w:rsidRPr="008C54C8" w:rsidRDefault="00D50B9B"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 xml:space="preserve">Para asegurarse de que su hijo(a) está haciendo el examen sin ayuda, será monitoreado(a) durante la prueba mediante audio y video (un micrófono y una cámara web). </w:t>
      </w:r>
    </w:p>
    <w:p w14:paraId="59433DCE" w14:textId="21449685" w:rsidR="006905BB" w:rsidRPr="008C54C8" w:rsidRDefault="006905BB" w:rsidP="008C54C8">
      <w:pPr>
        <w:pStyle w:val="ListParagraph"/>
        <w:numPr>
          <w:ilvl w:val="1"/>
          <w:numId w:val="18"/>
        </w:numPr>
        <w:spacing w:after="120"/>
        <w:contextualSpacing w:val="0"/>
        <w:jc w:val="both"/>
        <w:rPr>
          <w:rFonts w:ascii="Arial" w:hAnsi="Arial" w:cs="Arial"/>
          <w:lang w:val="es-MX"/>
        </w:rPr>
      </w:pPr>
      <w:r>
        <w:rPr>
          <w:rFonts w:ascii="Arial" w:hAnsi="Arial" w:cs="Arial"/>
          <w:lang w:val="es-MX"/>
        </w:rPr>
        <w:lastRenderedPageBreak/>
        <w:t>La cámara se utiliza únicamente para observar a su hijo(a) y su entorno durante la prueba y no grabará la sesión. Le pedimos que siga todas las instrucciones que indique el examinador en cuanto al lugar donde debe colocarse la cámara.</w:t>
      </w:r>
    </w:p>
    <w:p w14:paraId="6A7E5FFA" w14:textId="1932D31D" w:rsidR="005B45C1" w:rsidRPr="008C54C8" w:rsidRDefault="006905BB" w:rsidP="008C54C8">
      <w:pPr>
        <w:pStyle w:val="ListParagraph"/>
        <w:numPr>
          <w:ilvl w:val="1"/>
          <w:numId w:val="18"/>
        </w:numPr>
        <w:spacing w:after="120"/>
        <w:contextualSpacing w:val="0"/>
        <w:jc w:val="both"/>
        <w:rPr>
          <w:rFonts w:ascii="Arial" w:hAnsi="Arial" w:cs="Arial"/>
          <w:lang w:val="es-MX"/>
        </w:rPr>
      </w:pPr>
      <w:r>
        <w:rPr>
          <w:rFonts w:ascii="Arial" w:hAnsi="Arial" w:cs="Arial"/>
          <w:lang w:val="es-MX"/>
        </w:rPr>
        <w:t xml:space="preserve">Si su hijo(a) no puede utilizar la cámara, el micrófono y el altavoz o los auriculares de la computadora durante la prueba a distancia, </w:t>
      </w:r>
      <w:r w:rsidR="008C54C8">
        <w:rPr>
          <w:rFonts w:ascii="Arial" w:hAnsi="Arial" w:cs="Arial"/>
          <w:lang w:val="es-MX"/>
        </w:rPr>
        <w:t>póngase</w:t>
      </w:r>
      <w:r>
        <w:rPr>
          <w:rFonts w:ascii="Arial" w:hAnsi="Arial" w:cs="Arial"/>
          <w:lang w:val="es-MX"/>
        </w:rPr>
        <w:t xml:space="preserve"> en contacto con </w:t>
      </w:r>
      <w:r>
        <w:rPr>
          <w:rFonts w:ascii="Arial" w:hAnsi="Arial" w:cs="Arial"/>
          <w:b/>
          <w:bCs/>
          <w:i/>
          <w:iCs/>
          <w:lang w:val="es-MX"/>
        </w:rPr>
        <w:t>[</w:t>
      </w:r>
      <w:proofErr w:type="spellStart"/>
      <w:r>
        <w:rPr>
          <w:rFonts w:ascii="Arial" w:hAnsi="Arial" w:cs="Arial"/>
          <w:b/>
          <w:bCs/>
          <w:i/>
          <w:iCs/>
          <w:lang w:val="es-MX"/>
        </w:rPr>
        <w:t>insert</w:t>
      </w:r>
      <w:proofErr w:type="spellEnd"/>
      <w:r>
        <w:rPr>
          <w:rFonts w:ascii="Arial" w:hAnsi="Arial" w:cs="Arial"/>
          <w:b/>
          <w:bCs/>
          <w:i/>
          <w:iCs/>
          <w:lang w:val="es-MX"/>
        </w:rPr>
        <w:t xml:space="preserve"> </w:t>
      </w:r>
      <w:proofErr w:type="spellStart"/>
      <w:r>
        <w:rPr>
          <w:rFonts w:ascii="Arial" w:hAnsi="Arial" w:cs="Arial"/>
          <w:b/>
          <w:bCs/>
          <w:i/>
          <w:iCs/>
          <w:lang w:val="es-MX"/>
        </w:rPr>
        <w:t>name</w:t>
      </w:r>
      <w:proofErr w:type="spellEnd"/>
      <w:r>
        <w:rPr>
          <w:rFonts w:ascii="Arial" w:hAnsi="Arial" w:cs="Arial"/>
          <w:b/>
          <w:bCs/>
          <w:i/>
          <w:iCs/>
          <w:lang w:val="es-MX"/>
        </w:rPr>
        <w:t xml:space="preserve"> and </w:t>
      </w:r>
      <w:proofErr w:type="spellStart"/>
      <w:r>
        <w:rPr>
          <w:rFonts w:ascii="Arial" w:hAnsi="Arial" w:cs="Arial"/>
          <w:b/>
          <w:bCs/>
          <w:i/>
          <w:iCs/>
          <w:lang w:val="es-MX"/>
        </w:rPr>
        <w:t>contact</w:t>
      </w:r>
      <w:proofErr w:type="spellEnd"/>
      <w:r>
        <w:rPr>
          <w:rFonts w:ascii="Arial" w:hAnsi="Arial" w:cs="Arial"/>
          <w:b/>
          <w:bCs/>
          <w:i/>
          <w:iCs/>
          <w:lang w:val="es-MX"/>
        </w:rPr>
        <w:t xml:space="preserve"> </w:t>
      </w:r>
      <w:proofErr w:type="spellStart"/>
      <w:r>
        <w:rPr>
          <w:rFonts w:ascii="Arial" w:hAnsi="Arial" w:cs="Arial"/>
          <w:b/>
          <w:bCs/>
          <w:i/>
          <w:iCs/>
          <w:lang w:val="es-MX"/>
        </w:rPr>
        <w:t>information</w:t>
      </w:r>
      <w:proofErr w:type="spellEnd"/>
      <w:r>
        <w:rPr>
          <w:rFonts w:ascii="Arial" w:hAnsi="Arial" w:cs="Arial"/>
          <w:b/>
          <w:bCs/>
          <w:i/>
          <w:iCs/>
          <w:lang w:val="es-MX"/>
        </w:rPr>
        <w:t xml:space="preserve">] </w:t>
      </w:r>
      <w:r>
        <w:rPr>
          <w:rFonts w:ascii="Arial" w:hAnsi="Arial" w:cs="Arial"/>
          <w:lang w:val="es-MX"/>
        </w:rPr>
        <w:t>para que le informen de qué otra manera puede presentar el examen su hijo(a).</w:t>
      </w:r>
    </w:p>
    <w:p w14:paraId="37AB8D6A" w14:textId="0FC335E9" w:rsidR="00A41FBF" w:rsidRPr="008C54C8" w:rsidRDefault="00A41FBF"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 xml:space="preserve">Para obtener más información, visite la página web de Recursos para Padres o Tutores en </w:t>
      </w:r>
      <w:hyperlink r:id="rId11" w:tooltip="la página web de las administraciones de primavera para los padres/tutores">
        <w:r>
          <w:rPr>
            <w:rStyle w:val="Hyperlink"/>
            <w:rFonts w:ascii="Arial" w:hAnsi="Arial" w:cs="Arial"/>
            <w:lang w:val="es-MX"/>
          </w:rPr>
          <w:t>https://www.elpac.org/resources/parent-resources/</w:t>
        </w:r>
      </w:hyperlink>
      <w:r>
        <w:rPr>
          <w:rFonts w:ascii="Arial" w:hAnsi="Arial" w:cs="Arial"/>
          <w:lang w:val="es-MX"/>
        </w:rPr>
        <w:t>.</w:t>
      </w:r>
    </w:p>
    <w:p w14:paraId="1AECB0DC" w14:textId="6EE15DE5" w:rsidR="001776EF" w:rsidRPr="008C54C8" w:rsidRDefault="001776EF" w:rsidP="008C54C8">
      <w:pPr>
        <w:spacing w:after="120"/>
        <w:jc w:val="both"/>
        <w:rPr>
          <w:rFonts w:ascii="Arial" w:hAnsi="Arial" w:cs="Arial"/>
          <w:sz w:val="20"/>
          <w:szCs w:val="20"/>
          <w:lang w:val="es-MX"/>
        </w:rPr>
      </w:pPr>
      <w:r>
        <w:rPr>
          <w:rFonts w:ascii="Arial" w:hAnsi="Arial" w:cs="Arial"/>
          <w:lang w:val="es-MX"/>
        </w:rPr>
        <w:t>Usted es una parte importante de la educación de su hijo(a). Para ayudarle a prepararse para el examen, le recomendamos que haga lo siguiente:</w:t>
      </w:r>
    </w:p>
    <w:p w14:paraId="0549AA89" w14:textId="63D2243B" w:rsidR="001776EF" w:rsidRPr="008C54C8" w:rsidRDefault="001776EF"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Léale a su hijo(a) o pídale que él/ella le lea a usted de manera periódica.</w:t>
      </w:r>
    </w:p>
    <w:p w14:paraId="76200F9A" w14:textId="3D1F28E0" w:rsidR="001776EF" w:rsidRPr="008C54C8" w:rsidRDefault="001776EF"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Utilice imágenes y pídale a su hijo(a) que le cuente lo que ve o lo que ocurre en cada una.</w:t>
      </w:r>
    </w:p>
    <w:p w14:paraId="47036BE0" w14:textId="086CBE59" w:rsidR="001776EF" w:rsidRPr="008C54C8" w:rsidRDefault="001776EF"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Ofrézcale a su hijo(a) oportunidades para utilizar el idioma fuera de la escuela.</w:t>
      </w:r>
    </w:p>
    <w:p w14:paraId="28437EA5" w14:textId="1F452E4D" w:rsidR="005F6AF9" w:rsidRPr="008C54C8" w:rsidRDefault="001776EF" w:rsidP="008C54C8">
      <w:pPr>
        <w:pStyle w:val="ListParagraph"/>
        <w:numPr>
          <w:ilvl w:val="0"/>
          <w:numId w:val="18"/>
        </w:numPr>
        <w:spacing w:after="120"/>
        <w:contextualSpacing w:val="0"/>
        <w:jc w:val="both"/>
        <w:rPr>
          <w:rFonts w:ascii="Arial" w:hAnsi="Arial" w:cs="Arial"/>
          <w:lang w:val="es-MX"/>
        </w:rPr>
      </w:pPr>
      <w:r>
        <w:rPr>
          <w:rFonts w:ascii="Arial" w:hAnsi="Arial" w:cs="Arial"/>
          <w:lang w:val="es-MX"/>
        </w:rPr>
        <w:t>Hable con la/el maestro(a) de su hijo(a) sobre sus habilidades de comprensión auditiva, expresión oral, lectura y escritura para apoyar su progreso.</w:t>
      </w:r>
    </w:p>
    <w:p w14:paraId="3355C6C1" w14:textId="3FB39DCF" w:rsidR="00090344" w:rsidRPr="008C54C8" w:rsidRDefault="005F6AF9" w:rsidP="008C54C8">
      <w:pPr>
        <w:spacing w:after="120"/>
        <w:jc w:val="both"/>
        <w:rPr>
          <w:rFonts w:ascii="Arial" w:hAnsi="Arial" w:cs="Arial"/>
          <w:b/>
          <w:sz w:val="20"/>
          <w:szCs w:val="20"/>
          <w:lang w:val="es-MX"/>
        </w:rPr>
      </w:pPr>
      <w:r>
        <w:rPr>
          <w:rFonts w:ascii="Arial" w:hAnsi="Arial" w:cs="Arial"/>
          <w:lang w:val="es-MX"/>
        </w:rPr>
        <w:t xml:space="preserve">Para obtener más información acerca de los exámenes ELPAC, visite la página web del Departamento de Educación de California </w:t>
      </w:r>
      <w:r w:rsidR="008C54C8">
        <w:rPr>
          <w:rFonts w:ascii="Arial" w:hAnsi="Arial" w:cs="Arial"/>
          <w:lang w:val="es-MX"/>
        </w:rPr>
        <w:t xml:space="preserve">y consulte las “Guías de padres para comprender”  en: </w:t>
      </w:r>
      <w:hyperlink r:id="rId12" w:tooltip="Sitio web de las &quot;Guías de padres para comprender&quot; del Departamento de Educación de California." w:history="1">
        <w:r>
          <w:rPr>
            <w:rStyle w:val="Hyperlink"/>
            <w:rFonts w:ascii="Arial" w:hAnsi="Arial" w:cs="Arial"/>
            <w:lang w:val="es-MX"/>
          </w:rPr>
          <w:t>https://www.cde.ca.gov/ta/tg/ca/parentguidetounderstand.asp</w:t>
        </w:r>
      </w:hyperlink>
      <w:r>
        <w:rPr>
          <w:rFonts w:ascii="Arial" w:hAnsi="Arial" w:cs="Arial"/>
          <w:lang w:val="es-MX"/>
        </w:rPr>
        <w:t xml:space="preserve">. </w:t>
      </w:r>
    </w:p>
    <w:p w14:paraId="2CE38F88" w14:textId="60D32667" w:rsidR="004B5FA8" w:rsidRPr="008C54C8" w:rsidRDefault="00C353B0" w:rsidP="008C54C8">
      <w:pPr>
        <w:spacing w:after="120"/>
        <w:jc w:val="both"/>
        <w:rPr>
          <w:rFonts w:ascii="Arial" w:hAnsi="Arial" w:cs="Arial"/>
          <w:b/>
          <w:bCs/>
          <w:lang w:val="es-MX"/>
        </w:rPr>
      </w:pPr>
      <w:r>
        <w:rPr>
          <w:rFonts w:ascii="Arial" w:hAnsi="Arial" w:cs="Arial"/>
          <w:lang w:val="es-MX"/>
        </w:rPr>
        <w:t xml:space="preserve">También puede revisar las preguntas de los exámenes de práctica que se encuentran en el sitio web de ELPAC </w:t>
      </w:r>
      <w:proofErr w:type="spellStart"/>
      <w:r w:rsidRPr="008C54C8">
        <w:rPr>
          <w:rFonts w:ascii="Arial" w:hAnsi="Arial" w:cs="Arial"/>
          <w:i/>
          <w:iCs/>
          <w:lang w:val="es-MX"/>
        </w:rPr>
        <w:t>Starting</w:t>
      </w:r>
      <w:proofErr w:type="spellEnd"/>
      <w:r w:rsidRPr="008C54C8">
        <w:rPr>
          <w:rFonts w:ascii="Arial" w:hAnsi="Arial" w:cs="Arial"/>
          <w:i/>
          <w:iCs/>
          <w:lang w:val="es-MX"/>
        </w:rPr>
        <w:t xml:space="preserve"> </w:t>
      </w:r>
      <w:proofErr w:type="spellStart"/>
      <w:r w:rsidRPr="008C54C8">
        <w:rPr>
          <w:rFonts w:ascii="Arial" w:hAnsi="Arial" w:cs="Arial"/>
          <w:i/>
          <w:iCs/>
          <w:lang w:val="es-MX"/>
        </w:rPr>
        <w:t>Smarter</w:t>
      </w:r>
      <w:proofErr w:type="spellEnd"/>
      <w:r>
        <w:rPr>
          <w:rFonts w:ascii="Arial" w:hAnsi="Arial" w:cs="Arial"/>
          <w:lang w:val="es-MX"/>
        </w:rPr>
        <w:t xml:space="preserve"> en</w:t>
      </w:r>
      <w:r w:rsidR="008C54C8">
        <w:rPr>
          <w:rFonts w:ascii="Arial" w:hAnsi="Arial" w:cs="Arial"/>
          <w:lang w:val="es-MX"/>
        </w:rPr>
        <w:t>:</w:t>
      </w:r>
      <w:r>
        <w:rPr>
          <w:rFonts w:ascii="Arial" w:hAnsi="Arial" w:cs="Arial"/>
          <w:lang w:val="es-MX"/>
        </w:rPr>
        <w:t xml:space="preserve"> </w:t>
      </w:r>
      <w:hyperlink r:id="rId13" w:tooltip="Sitio web de Starting Smarter para ELPAC">
        <w:r>
          <w:rPr>
            <w:rStyle w:val="Hyperlink"/>
            <w:rFonts w:ascii="Arial" w:hAnsi="Arial" w:cs="Arial"/>
            <w:lang w:val="es-MX"/>
          </w:rPr>
          <w:t>https://elpac.startingsmarter.org/</w:t>
        </w:r>
      </w:hyperlink>
      <w:r>
        <w:rPr>
          <w:rFonts w:ascii="Arial" w:hAnsi="Arial" w:cs="Arial"/>
          <w:lang w:val="es-MX"/>
        </w:rPr>
        <w:t>.</w:t>
      </w:r>
    </w:p>
    <w:p w14:paraId="551A9934" w14:textId="55DAA2A8" w:rsidR="00570A4F" w:rsidRPr="008C54C8" w:rsidRDefault="00325BD9" w:rsidP="008C54C8">
      <w:pPr>
        <w:spacing w:after="240"/>
        <w:jc w:val="both"/>
        <w:rPr>
          <w:rFonts w:ascii="Arial" w:hAnsi="Arial" w:cs="Arial"/>
          <w:b/>
          <w:lang w:val="es-MX"/>
        </w:rPr>
      </w:pPr>
      <w:r>
        <w:rPr>
          <w:rFonts w:ascii="Arial" w:hAnsi="Arial" w:cs="Arial"/>
          <w:lang w:val="es-MX"/>
        </w:rPr>
        <w:t xml:space="preserve">Si tiene alguna pregunta sobre los exámenes ELPAC que debe presentar su hijo(a), póngase en contacto con </w:t>
      </w:r>
      <w:r>
        <w:rPr>
          <w:rFonts w:ascii="Arial" w:hAnsi="Arial" w:cs="Arial"/>
          <w:b/>
          <w:bCs/>
          <w:lang w:val="es-MX"/>
        </w:rPr>
        <w:t>[</w:t>
      </w:r>
      <w:proofErr w:type="spellStart"/>
      <w:r>
        <w:rPr>
          <w:rFonts w:ascii="Arial" w:hAnsi="Arial" w:cs="Arial"/>
          <w:b/>
          <w:bCs/>
          <w:i/>
          <w:iCs/>
          <w:lang w:val="es-MX"/>
        </w:rPr>
        <w:t>insert</w:t>
      </w:r>
      <w:proofErr w:type="spellEnd"/>
      <w:r>
        <w:rPr>
          <w:rFonts w:ascii="Arial" w:hAnsi="Arial" w:cs="Arial"/>
          <w:b/>
          <w:bCs/>
          <w:i/>
          <w:iCs/>
          <w:lang w:val="es-MX"/>
        </w:rPr>
        <w:t xml:space="preserve"> </w:t>
      </w:r>
      <w:proofErr w:type="spellStart"/>
      <w:r>
        <w:rPr>
          <w:rFonts w:ascii="Arial" w:hAnsi="Arial" w:cs="Arial"/>
          <w:b/>
          <w:bCs/>
          <w:i/>
          <w:iCs/>
          <w:lang w:val="es-MX"/>
        </w:rPr>
        <w:t>name</w:t>
      </w:r>
      <w:proofErr w:type="spellEnd"/>
      <w:r>
        <w:rPr>
          <w:rFonts w:ascii="Arial" w:hAnsi="Arial" w:cs="Arial"/>
          <w:b/>
          <w:bCs/>
          <w:i/>
          <w:iCs/>
          <w:lang w:val="es-MX"/>
        </w:rPr>
        <w:t xml:space="preserve"> </w:t>
      </w:r>
      <w:proofErr w:type="spellStart"/>
      <w:r>
        <w:rPr>
          <w:rFonts w:ascii="Arial" w:hAnsi="Arial" w:cs="Arial"/>
          <w:b/>
          <w:bCs/>
          <w:i/>
          <w:iCs/>
          <w:lang w:val="es-MX"/>
        </w:rPr>
        <w:t>of</w:t>
      </w:r>
      <w:proofErr w:type="spellEnd"/>
      <w:r>
        <w:rPr>
          <w:rFonts w:ascii="Arial" w:hAnsi="Arial" w:cs="Arial"/>
          <w:b/>
          <w:bCs/>
          <w:i/>
          <w:iCs/>
          <w:lang w:val="es-MX"/>
        </w:rPr>
        <w:t xml:space="preserve"> </w:t>
      </w:r>
      <w:proofErr w:type="spellStart"/>
      <w:r>
        <w:rPr>
          <w:rFonts w:ascii="Arial" w:hAnsi="Arial" w:cs="Arial"/>
          <w:b/>
          <w:bCs/>
          <w:i/>
          <w:iCs/>
          <w:lang w:val="es-MX"/>
        </w:rPr>
        <w:t>school</w:t>
      </w:r>
      <w:proofErr w:type="spellEnd"/>
      <w:r>
        <w:rPr>
          <w:rFonts w:ascii="Arial" w:hAnsi="Arial" w:cs="Arial"/>
          <w:b/>
          <w:bCs/>
          <w:i/>
          <w:iCs/>
          <w:lang w:val="es-MX"/>
        </w:rPr>
        <w:t xml:space="preserve"> </w:t>
      </w:r>
      <w:proofErr w:type="spellStart"/>
      <w:r>
        <w:rPr>
          <w:rFonts w:ascii="Arial" w:hAnsi="Arial" w:cs="Arial"/>
          <w:b/>
          <w:bCs/>
          <w:i/>
          <w:iCs/>
          <w:lang w:val="es-MX"/>
        </w:rPr>
        <w:t>contact</w:t>
      </w:r>
      <w:proofErr w:type="spellEnd"/>
      <w:r>
        <w:rPr>
          <w:rFonts w:ascii="Arial" w:hAnsi="Arial" w:cs="Arial"/>
          <w:b/>
          <w:bCs/>
          <w:lang w:val="es-MX"/>
        </w:rPr>
        <w:t>]</w:t>
      </w:r>
      <w:r>
        <w:rPr>
          <w:rFonts w:ascii="Arial" w:hAnsi="Arial" w:cs="Arial"/>
          <w:lang w:val="es-MX"/>
        </w:rPr>
        <w:t xml:space="preserve"> en </w:t>
      </w:r>
      <w:r>
        <w:rPr>
          <w:rFonts w:ascii="Arial" w:hAnsi="Arial" w:cs="Arial"/>
          <w:b/>
          <w:bCs/>
          <w:lang w:val="es-MX"/>
        </w:rPr>
        <w:t>[</w:t>
      </w:r>
      <w:proofErr w:type="spellStart"/>
      <w:r>
        <w:rPr>
          <w:rFonts w:ascii="Arial" w:hAnsi="Arial" w:cs="Arial"/>
          <w:b/>
          <w:bCs/>
          <w:i/>
          <w:iCs/>
          <w:lang w:val="es-MX"/>
        </w:rPr>
        <w:t>insert</w:t>
      </w:r>
      <w:proofErr w:type="spellEnd"/>
      <w:r>
        <w:rPr>
          <w:rFonts w:ascii="Arial" w:hAnsi="Arial" w:cs="Arial"/>
          <w:b/>
          <w:bCs/>
          <w:i/>
          <w:iCs/>
          <w:lang w:val="es-MX"/>
        </w:rPr>
        <w:t xml:space="preserve"> </w:t>
      </w:r>
      <w:proofErr w:type="spellStart"/>
      <w:r>
        <w:rPr>
          <w:rFonts w:ascii="Arial" w:hAnsi="Arial" w:cs="Arial"/>
          <w:b/>
          <w:bCs/>
          <w:i/>
          <w:iCs/>
          <w:lang w:val="es-MX"/>
        </w:rPr>
        <w:t>phone</w:t>
      </w:r>
      <w:proofErr w:type="spellEnd"/>
      <w:r>
        <w:rPr>
          <w:rFonts w:ascii="Arial" w:hAnsi="Arial" w:cs="Arial"/>
          <w:b/>
          <w:bCs/>
          <w:i/>
          <w:iCs/>
          <w:lang w:val="es-MX"/>
        </w:rPr>
        <w:t xml:space="preserve"> </w:t>
      </w:r>
      <w:proofErr w:type="spellStart"/>
      <w:r>
        <w:rPr>
          <w:rFonts w:ascii="Arial" w:hAnsi="Arial" w:cs="Arial"/>
          <w:b/>
          <w:bCs/>
          <w:i/>
          <w:iCs/>
          <w:lang w:val="es-MX"/>
        </w:rPr>
        <w:t>number</w:t>
      </w:r>
      <w:proofErr w:type="spellEnd"/>
      <w:r>
        <w:rPr>
          <w:rFonts w:ascii="Arial" w:hAnsi="Arial" w:cs="Arial"/>
          <w:b/>
          <w:bCs/>
          <w:i/>
          <w:iCs/>
          <w:lang w:val="es-MX"/>
        </w:rPr>
        <w:t xml:space="preserve"> and/</w:t>
      </w:r>
      <w:proofErr w:type="spellStart"/>
      <w:r>
        <w:rPr>
          <w:rFonts w:ascii="Arial" w:hAnsi="Arial" w:cs="Arial"/>
          <w:b/>
          <w:bCs/>
          <w:i/>
          <w:iCs/>
          <w:lang w:val="es-MX"/>
        </w:rPr>
        <w:t>or</w:t>
      </w:r>
      <w:proofErr w:type="spellEnd"/>
      <w:r>
        <w:rPr>
          <w:rFonts w:ascii="Arial" w:hAnsi="Arial" w:cs="Arial"/>
          <w:b/>
          <w:bCs/>
          <w:i/>
          <w:iCs/>
          <w:lang w:val="es-MX"/>
        </w:rPr>
        <w:t xml:space="preserve"> e-mail </w:t>
      </w:r>
      <w:proofErr w:type="spellStart"/>
      <w:r>
        <w:rPr>
          <w:rFonts w:ascii="Arial" w:hAnsi="Arial" w:cs="Arial"/>
          <w:b/>
          <w:bCs/>
          <w:i/>
          <w:iCs/>
          <w:lang w:val="es-MX"/>
        </w:rPr>
        <w:t>address</w:t>
      </w:r>
      <w:proofErr w:type="spellEnd"/>
      <w:r>
        <w:rPr>
          <w:rFonts w:ascii="Arial" w:hAnsi="Arial" w:cs="Arial"/>
          <w:b/>
          <w:bCs/>
          <w:lang w:val="es-MX"/>
        </w:rPr>
        <w:t>].</w:t>
      </w:r>
    </w:p>
    <w:p w14:paraId="20DCC9D2" w14:textId="59366AE1" w:rsidR="008238D0" w:rsidRPr="00F8316A" w:rsidRDefault="006E44D3" w:rsidP="008C54C8">
      <w:pPr>
        <w:spacing w:after="240"/>
        <w:jc w:val="both"/>
        <w:rPr>
          <w:rFonts w:ascii="Arial" w:hAnsi="Arial" w:cs="Arial"/>
        </w:rPr>
      </w:pPr>
      <w:proofErr w:type="spellStart"/>
      <w:r w:rsidRPr="008C54C8">
        <w:rPr>
          <w:rFonts w:ascii="Arial" w:hAnsi="Arial" w:cs="Arial"/>
        </w:rPr>
        <w:t>Atentamente</w:t>
      </w:r>
      <w:proofErr w:type="spellEnd"/>
      <w:r w:rsidRPr="008C54C8">
        <w:rPr>
          <w:rFonts w:ascii="Arial" w:hAnsi="Arial" w:cs="Arial"/>
        </w:rPr>
        <w:t>,</w:t>
      </w:r>
    </w:p>
    <w:p w14:paraId="5137345C" w14:textId="77777777" w:rsidR="00C367B5" w:rsidRPr="00904A90" w:rsidRDefault="00C367B5" w:rsidP="008C54C8">
      <w:pPr>
        <w:jc w:val="both"/>
        <w:rPr>
          <w:rFonts w:ascii="Arial" w:hAnsi="Arial" w:cs="Arial"/>
          <w:b/>
        </w:rPr>
      </w:pPr>
      <w:r w:rsidRPr="008C54C8">
        <w:rPr>
          <w:rFonts w:ascii="Arial" w:hAnsi="Arial" w:cs="Arial"/>
          <w:b/>
          <w:bCs/>
        </w:rPr>
        <w:t>[</w:t>
      </w:r>
      <w:r w:rsidRPr="008C54C8">
        <w:rPr>
          <w:rFonts w:ascii="Arial" w:hAnsi="Arial" w:cs="Arial"/>
          <w:b/>
          <w:bCs/>
          <w:i/>
          <w:iCs/>
        </w:rPr>
        <w:t>Insert name of LEA superintendent or school principal</w:t>
      </w:r>
      <w:r w:rsidRPr="008C54C8">
        <w:rPr>
          <w:rFonts w:ascii="Arial" w:hAnsi="Arial" w:cs="Arial"/>
          <w:b/>
          <w:bCs/>
        </w:rPr>
        <w:t>]</w:t>
      </w:r>
    </w:p>
    <w:p w14:paraId="0A35592A" w14:textId="4EF7EDF5" w:rsidR="00CC38A1" w:rsidRPr="003E361C" w:rsidRDefault="00C367B5" w:rsidP="004042A3">
      <w:pPr>
        <w:jc w:val="both"/>
        <w:rPr>
          <w:rFonts w:ascii="Arial" w:hAnsi="Arial" w:cs="Arial"/>
          <w:b/>
        </w:rPr>
      </w:pPr>
      <w:r>
        <w:rPr>
          <w:rFonts w:ascii="Arial" w:hAnsi="Arial" w:cs="Arial"/>
          <w:b/>
          <w:bCs/>
          <w:lang w:val="es-MX"/>
        </w:rPr>
        <w:t>[</w:t>
      </w:r>
      <w:proofErr w:type="spellStart"/>
      <w:r>
        <w:rPr>
          <w:rFonts w:ascii="Arial" w:hAnsi="Arial" w:cs="Arial"/>
          <w:b/>
          <w:bCs/>
          <w:lang w:val="es-MX"/>
        </w:rPr>
        <w:t>Superintendent</w:t>
      </w:r>
      <w:proofErr w:type="spellEnd"/>
      <w:r>
        <w:rPr>
          <w:rFonts w:ascii="Arial" w:hAnsi="Arial" w:cs="Arial"/>
          <w:b/>
          <w:bCs/>
          <w:lang w:val="es-MX"/>
        </w:rPr>
        <w:t>/Principal]</w:t>
      </w:r>
    </w:p>
    <w:sectPr w:rsidR="00CC38A1" w:rsidRPr="003E361C"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493C" w14:textId="77777777" w:rsidR="006404B4" w:rsidRDefault="006404B4" w:rsidP="00B12566">
      <w:r>
        <w:separator/>
      </w:r>
    </w:p>
  </w:endnote>
  <w:endnote w:type="continuationSeparator" w:id="0">
    <w:p w14:paraId="1F7FEF79" w14:textId="77777777" w:rsidR="006404B4" w:rsidRDefault="006404B4"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77777777" w:rsidR="00BB0AE3" w:rsidRPr="00BB0AE3" w:rsidRDefault="00BB0AE3">
    <w:pPr>
      <w:pStyle w:val="Footer"/>
      <w:rPr>
        <w:rFonts w:ascii="Arial" w:hAnsi="Arial" w:cs="Arial"/>
        <w:sz w:val="18"/>
        <w:szCs w:val="18"/>
      </w:rPr>
    </w:pPr>
    <w:r>
      <w:rPr>
        <w:rFonts w:ascii="Arial" w:hAnsi="Arial" w:cs="Arial"/>
        <w:sz w:val="18"/>
        <w:szCs w:val="18"/>
        <w:lang w:val="es-MX"/>
      </w:rPr>
      <w:tab/>
    </w:r>
    <w:r>
      <w:rPr>
        <w:rFonts w:ascii="Arial" w:hAnsi="Arial" w:cs="Arial"/>
        <w:sz w:val="18"/>
        <w:szCs w:val="18"/>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FB02" w14:textId="77777777" w:rsidR="006404B4" w:rsidRDefault="006404B4" w:rsidP="00B12566">
      <w:r>
        <w:separator/>
      </w:r>
    </w:p>
  </w:footnote>
  <w:footnote w:type="continuationSeparator" w:id="0">
    <w:p w14:paraId="3DBAAE87" w14:textId="77777777" w:rsidR="006404B4" w:rsidRDefault="006404B4"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0" type="#_x0000_t75" style="width:3in;height:3in" o:bullet="t"/>
    </w:pict>
  </w:numPicBullet>
  <w:numPicBullet w:numPicBulletId="1">
    <w:pict>
      <v:shape id="_x0000_i1671" type="#_x0000_t75" style="width:3in;height:3in" o:bullet="t"/>
    </w:pict>
  </w:numPicBullet>
  <w:numPicBullet w:numPicBulletId="2">
    <w:pict>
      <v:shape id="_x0000_i1672"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C0256"/>
    <w:rsid w:val="000C7C29"/>
    <w:rsid w:val="000E05A3"/>
    <w:rsid w:val="000E3B7B"/>
    <w:rsid w:val="000F51B8"/>
    <w:rsid w:val="00123EA3"/>
    <w:rsid w:val="0013031A"/>
    <w:rsid w:val="00137C4E"/>
    <w:rsid w:val="001463E1"/>
    <w:rsid w:val="00161887"/>
    <w:rsid w:val="001622F2"/>
    <w:rsid w:val="00162FEC"/>
    <w:rsid w:val="0016436B"/>
    <w:rsid w:val="00164B87"/>
    <w:rsid w:val="00170BB1"/>
    <w:rsid w:val="00171BAB"/>
    <w:rsid w:val="0017306C"/>
    <w:rsid w:val="00174241"/>
    <w:rsid w:val="001745EA"/>
    <w:rsid w:val="001776EF"/>
    <w:rsid w:val="00180B20"/>
    <w:rsid w:val="00181944"/>
    <w:rsid w:val="00184998"/>
    <w:rsid w:val="001976AE"/>
    <w:rsid w:val="00197C68"/>
    <w:rsid w:val="001A134C"/>
    <w:rsid w:val="001A63D9"/>
    <w:rsid w:val="001B0CD6"/>
    <w:rsid w:val="001B12BF"/>
    <w:rsid w:val="001B2BA3"/>
    <w:rsid w:val="001C012D"/>
    <w:rsid w:val="001C3104"/>
    <w:rsid w:val="001C3996"/>
    <w:rsid w:val="001C7512"/>
    <w:rsid w:val="001D39D2"/>
    <w:rsid w:val="001D57DA"/>
    <w:rsid w:val="001D6A3D"/>
    <w:rsid w:val="001F01F1"/>
    <w:rsid w:val="002147B4"/>
    <w:rsid w:val="00223A00"/>
    <w:rsid w:val="0023637B"/>
    <w:rsid w:val="002375F4"/>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601EA"/>
    <w:rsid w:val="00375BEA"/>
    <w:rsid w:val="00375DBB"/>
    <w:rsid w:val="0039354B"/>
    <w:rsid w:val="003A29D0"/>
    <w:rsid w:val="003B0AE3"/>
    <w:rsid w:val="003B41F0"/>
    <w:rsid w:val="003B6CD3"/>
    <w:rsid w:val="003C332F"/>
    <w:rsid w:val="003D449B"/>
    <w:rsid w:val="003E2FB4"/>
    <w:rsid w:val="003E361C"/>
    <w:rsid w:val="003E6888"/>
    <w:rsid w:val="003E7F3B"/>
    <w:rsid w:val="003F6366"/>
    <w:rsid w:val="00400780"/>
    <w:rsid w:val="00401EE9"/>
    <w:rsid w:val="004042A3"/>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4396"/>
    <w:rsid w:val="00540B34"/>
    <w:rsid w:val="00551283"/>
    <w:rsid w:val="00562B0D"/>
    <w:rsid w:val="00566ED7"/>
    <w:rsid w:val="00570A4F"/>
    <w:rsid w:val="005750BA"/>
    <w:rsid w:val="00582C42"/>
    <w:rsid w:val="0058364E"/>
    <w:rsid w:val="00587523"/>
    <w:rsid w:val="00594D6E"/>
    <w:rsid w:val="005A1F70"/>
    <w:rsid w:val="005A6496"/>
    <w:rsid w:val="005B36D8"/>
    <w:rsid w:val="005B45C1"/>
    <w:rsid w:val="005E4D1B"/>
    <w:rsid w:val="005E51AB"/>
    <w:rsid w:val="005F6AF9"/>
    <w:rsid w:val="0060052A"/>
    <w:rsid w:val="00600EB3"/>
    <w:rsid w:val="00613607"/>
    <w:rsid w:val="00630568"/>
    <w:rsid w:val="00630A21"/>
    <w:rsid w:val="0063180F"/>
    <w:rsid w:val="006404B4"/>
    <w:rsid w:val="00661C66"/>
    <w:rsid w:val="00662174"/>
    <w:rsid w:val="006813FF"/>
    <w:rsid w:val="00684BA0"/>
    <w:rsid w:val="006905BB"/>
    <w:rsid w:val="006918BE"/>
    <w:rsid w:val="00692E6A"/>
    <w:rsid w:val="006A1D28"/>
    <w:rsid w:val="006A36F0"/>
    <w:rsid w:val="006B7061"/>
    <w:rsid w:val="006C37A9"/>
    <w:rsid w:val="006C6344"/>
    <w:rsid w:val="006D5CA4"/>
    <w:rsid w:val="006E44D3"/>
    <w:rsid w:val="006E7E0B"/>
    <w:rsid w:val="00703826"/>
    <w:rsid w:val="00730C4C"/>
    <w:rsid w:val="00740AAE"/>
    <w:rsid w:val="0076231C"/>
    <w:rsid w:val="00774E12"/>
    <w:rsid w:val="00784157"/>
    <w:rsid w:val="007A5AEE"/>
    <w:rsid w:val="007A6D80"/>
    <w:rsid w:val="007B0068"/>
    <w:rsid w:val="007B1EB3"/>
    <w:rsid w:val="007B3C5A"/>
    <w:rsid w:val="007C35A5"/>
    <w:rsid w:val="007C3780"/>
    <w:rsid w:val="007D7CEA"/>
    <w:rsid w:val="007E3BB7"/>
    <w:rsid w:val="007E6191"/>
    <w:rsid w:val="007F1606"/>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54C8"/>
    <w:rsid w:val="008C7D7B"/>
    <w:rsid w:val="008D71F1"/>
    <w:rsid w:val="008D7736"/>
    <w:rsid w:val="008E21E2"/>
    <w:rsid w:val="008F7917"/>
    <w:rsid w:val="008F7E4E"/>
    <w:rsid w:val="00902EB9"/>
    <w:rsid w:val="00905A24"/>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212"/>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545"/>
    <w:rsid w:val="00AE424E"/>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2195"/>
    <w:rsid w:val="00B639DF"/>
    <w:rsid w:val="00B66CCA"/>
    <w:rsid w:val="00B73400"/>
    <w:rsid w:val="00B85440"/>
    <w:rsid w:val="00B90F16"/>
    <w:rsid w:val="00B9296B"/>
    <w:rsid w:val="00B92CB7"/>
    <w:rsid w:val="00BA4C4B"/>
    <w:rsid w:val="00BA560B"/>
    <w:rsid w:val="00BA7058"/>
    <w:rsid w:val="00BB0AE3"/>
    <w:rsid w:val="00BB0E8E"/>
    <w:rsid w:val="00BB580E"/>
    <w:rsid w:val="00BC0EF2"/>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B00B3"/>
    <w:rsid w:val="00DB16CC"/>
    <w:rsid w:val="00DB2B95"/>
    <w:rsid w:val="00DC70A4"/>
    <w:rsid w:val="00DC7CA1"/>
    <w:rsid w:val="00DD282A"/>
    <w:rsid w:val="00DD5FF9"/>
    <w:rsid w:val="00DF12BF"/>
    <w:rsid w:val="00DF1407"/>
    <w:rsid w:val="00E00F0F"/>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B6D06"/>
    <w:rsid w:val="00EC706C"/>
    <w:rsid w:val="00ED49A0"/>
    <w:rsid w:val="00ED4BC9"/>
    <w:rsid w:val="00EF5339"/>
    <w:rsid w:val="00F109E7"/>
    <w:rsid w:val="00F15131"/>
    <w:rsid w:val="00F23B30"/>
    <w:rsid w:val="00F2479D"/>
    <w:rsid w:val="00F348DA"/>
    <w:rsid w:val="00F4039A"/>
    <w:rsid w:val="00F4305B"/>
    <w:rsid w:val="00F534C3"/>
    <w:rsid w:val="00F56E97"/>
    <w:rsid w:val="00F72D58"/>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901CF-083A-4485-9E16-E2D0F8DBE532}">
  <ds:schemaRefs>
    <ds:schemaRef ds:uri="http://schemas.microsoft.com/sharepoint/v3/contenttype/forms"/>
  </ds:schemaRefs>
</ds:datastoreItem>
</file>

<file path=customXml/itemProps4.xml><?xml version="1.0" encoding="utf-8"?>
<ds:datastoreItem xmlns:ds="http://schemas.openxmlformats.org/officeDocument/2006/customXml" ds:itemID="{34BACB8F-12AA-416D-BB65-EDDA92FF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 Notification Letter CB ELPAC - ELPAC (CA Dept of Education)</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para notificar a los padres sobre las evaluaciones CB ELPAC - ELPAC (CA Dept of Education)</dc:title>
  <dc:subject>Carta cuyo objetivo es notificar a los padres o tutores sobre la aplicación de las Evaluaciones Iniciales de Dominio del Idioma Inglés de California (ELPAC) por computadora (CB).</dc:subject>
  <cp:keywords/>
  <cp:lastPrinted>2017-11-27T19:45:00Z</cp:lastPrinted>
  <dcterms:created xsi:type="dcterms:W3CDTF">2021-07-06T19:31:00Z</dcterms:created>
  <dcterms:modified xsi:type="dcterms:W3CDTF">2021-07-08T21:14:00Z</dcterms:modified>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